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FA61D3" w:rsidRDefault="00BF4339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FA61D3">
        <w:rPr>
          <w:rFonts w:asciiTheme="minorHAnsi" w:hAnsiTheme="minorHAnsi" w:cs="Tahoma"/>
          <w:b/>
          <w:sz w:val="22"/>
        </w:rPr>
        <w:t xml:space="preserve">Příloha zadávací dokumentace č. </w:t>
      </w:r>
      <w:r w:rsidR="00C16C3B">
        <w:rPr>
          <w:rFonts w:asciiTheme="minorHAnsi" w:hAnsiTheme="minorHAnsi" w:cs="Tahoma"/>
          <w:b/>
          <w:sz w:val="22"/>
        </w:rPr>
        <w:t>8</w:t>
      </w:r>
      <w:r w:rsidR="00B07251" w:rsidRPr="00FA61D3">
        <w:rPr>
          <w:rFonts w:asciiTheme="minorHAnsi" w:hAnsiTheme="minorHAnsi" w:cs="Tahoma"/>
          <w:b/>
          <w:sz w:val="22"/>
        </w:rPr>
        <w:t xml:space="preserve"> -</w:t>
      </w:r>
      <w:r w:rsidRPr="00FA61D3">
        <w:rPr>
          <w:rFonts w:asciiTheme="minorHAnsi" w:hAnsiTheme="minorHAnsi" w:cs="Tahoma"/>
          <w:b/>
          <w:sz w:val="22"/>
        </w:rPr>
        <w:t xml:space="preserve"> Žádost o zaslání přílohy </w:t>
      </w:r>
      <w:r w:rsidR="00B400FA">
        <w:rPr>
          <w:rFonts w:asciiTheme="minorHAnsi" w:hAnsiTheme="minorHAnsi" w:cs="Tahoma"/>
          <w:b/>
          <w:sz w:val="22"/>
        </w:rPr>
        <w:t>zadávací dokumentace</w:t>
      </w:r>
      <w:r w:rsidRPr="00FA61D3">
        <w:rPr>
          <w:rFonts w:asciiTheme="minorHAnsi" w:hAnsiTheme="minorHAnsi" w:cs="Tahoma"/>
          <w:b/>
          <w:sz w:val="22"/>
        </w:rPr>
        <w:t xml:space="preserve"> č. 2a  </w:t>
      </w:r>
    </w:p>
    <w:p w:rsidR="00E4079E" w:rsidRDefault="00E4079E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8B2E35" w:rsidRPr="001A5EBD" w:rsidRDefault="008B2E35" w:rsidP="008B2E35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25086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650E0F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  <w:r w:rsidR="00C16C3B" w:rsidRPr="00C16C3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nezbytné síťové infrastruktury do datového centra NPK pro běh KIS NPK  a zvýšení úrovně ochrany perimetru počítačové sítě NPK - Firewally a </w:t>
      </w:r>
      <w:proofErr w:type="spellStart"/>
      <w:r w:rsidR="00C16C3B" w:rsidRPr="00C16C3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>SandBox</w:t>
      </w:r>
      <w:proofErr w:type="spellEnd"/>
      <w:r w:rsidR="00C16C3B" w:rsidRPr="00C16C3B" w:rsidDel="00C16C3B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</w:t>
      </w:r>
    </w:p>
    <w:p w:rsidR="008B2E35" w:rsidRDefault="008B2E35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E4079E" w:rsidRDefault="00E4079E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</w:p>
    <w:p w:rsidR="009B3389" w:rsidRPr="00BF4339" w:rsidRDefault="00B07251" w:rsidP="00B07251">
      <w:pPr>
        <w:spacing w:after="0" w:line="240" w:lineRule="auto"/>
        <w:jc w:val="both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Žádost o zaslání přílohy zadávací dokumentace č. 2a - </w:t>
      </w:r>
      <w:r w:rsidR="0074343A" w:rsidRPr="0074343A">
        <w:rPr>
          <w:rFonts w:asciiTheme="minorHAnsi" w:hAnsiTheme="minorHAnsi" w:cs="Tahoma"/>
          <w:sz w:val="22"/>
        </w:rPr>
        <w:t>Schéma architektury a zapojení perimetru počítačové sítě</w:t>
      </w:r>
      <w:r w:rsidR="0074343A" w:rsidRPr="0074343A" w:rsidDel="0074343A">
        <w:rPr>
          <w:rFonts w:asciiTheme="minorHAnsi" w:hAnsiTheme="minorHAnsi" w:cs="Tahoma"/>
          <w:sz w:val="22"/>
        </w:rPr>
        <w:t xml:space="preserve"> </w:t>
      </w:r>
      <w:r w:rsidRPr="00B07251">
        <w:rPr>
          <w:rFonts w:asciiTheme="minorHAnsi" w:hAnsiTheme="minorHAnsi" w:cs="Tahoma"/>
          <w:sz w:val="22"/>
        </w:rPr>
        <w:t xml:space="preserve">za účelem podání nabídky a účasti v zadávacím řízení na </w:t>
      </w:r>
      <w:r>
        <w:rPr>
          <w:rFonts w:asciiTheme="minorHAnsi" w:hAnsiTheme="minorHAnsi" w:cs="Tahoma"/>
          <w:sz w:val="22"/>
        </w:rPr>
        <w:t>v</w:t>
      </w:r>
      <w:r w:rsidRPr="00B07251">
        <w:rPr>
          <w:rFonts w:asciiTheme="minorHAnsi" w:hAnsiTheme="minorHAnsi" w:cs="Tahoma"/>
          <w:sz w:val="22"/>
        </w:rPr>
        <w:t>eřejnou zakázku</w:t>
      </w:r>
      <w:r>
        <w:rPr>
          <w:rFonts w:asciiTheme="minorHAnsi" w:hAnsiTheme="minorHAnsi" w:cs="Tahoma"/>
          <w:sz w:val="22"/>
        </w:rPr>
        <w:t xml:space="preserve"> „</w:t>
      </w:r>
      <w:r w:rsidR="00885515" w:rsidRPr="0088551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Dodávka nezbytné síťové infrastruktury do datového centra NPK pro běh KIS NPK  a zvýšení úrovně ochrany perimetru počítačové sítě NPK - Firewally a </w:t>
      </w:r>
      <w:proofErr w:type="spellStart"/>
      <w:r w:rsidR="00885515" w:rsidRPr="00885515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SandBox</w:t>
      </w:r>
      <w:proofErr w:type="spellEnd"/>
      <w:r>
        <w:rPr>
          <w:rFonts w:asciiTheme="minorHAnsi" w:hAnsiTheme="minorHAnsi" w:cs="Tahoma"/>
          <w:sz w:val="22"/>
        </w:rPr>
        <w:t xml:space="preserve">“ </w:t>
      </w:r>
    </w:p>
    <w:p w:rsidR="00E4079E" w:rsidRDefault="00E4079E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4079E" w:rsidRDefault="00E4079E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b/>
          <w:sz w:val="22"/>
        </w:rPr>
      </w:pPr>
      <w:r w:rsidRPr="00B07251">
        <w:rPr>
          <w:rFonts w:asciiTheme="minorHAnsi" w:hAnsiTheme="minorHAnsi" w:cs="Tahoma"/>
          <w:b/>
          <w:sz w:val="22"/>
        </w:rPr>
        <w:t>Žadatel:</w:t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>O</w:t>
      </w:r>
      <w:r w:rsidRPr="00B07251">
        <w:rPr>
          <w:rFonts w:asciiTheme="minorHAnsi" w:hAnsiTheme="minorHAnsi" w:cs="Tahoma"/>
          <w:sz w:val="22"/>
        </w:rPr>
        <w:t xml:space="preserve">bchodní firma / jméno a </w:t>
      </w:r>
      <w:proofErr w:type="gramStart"/>
      <w:r w:rsidRPr="00B07251">
        <w:rPr>
          <w:rFonts w:asciiTheme="minorHAnsi" w:hAnsiTheme="minorHAnsi" w:cs="Tahoma"/>
          <w:sz w:val="22"/>
        </w:rPr>
        <w:t>příjmení</w:t>
      </w:r>
      <w:r>
        <w:rPr>
          <w:rFonts w:asciiTheme="minorHAnsi" w:hAnsiTheme="minorHAnsi" w:cs="Tahoma"/>
          <w:sz w:val="22"/>
        </w:rPr>
        <w:t>:</w:t>
      </w:r>
      <w:r w:rsidR="006816B0">
        <w:rPr>
          <w:rFonts w:asciiTheme="minorHAnsi" w:hAnsiTheme="minorHAnsi" w:cs="Tahoma"/>
          <w:sz w:val="22"/>
        </w:rPr>
        <w:t xml:space="preserve">  </w:t>
      </w:r>
      <w:r w:rsidRPr="00B07251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Pr="00B07251">
        <w:rPr>
          <w:rFonts w:asciiTheme="minorHAnsi" w:hAnsiTheme="minorHAnsi" w:cs="Tahoma"/>
          <w:color w:val="FF0000"/>
          <w:sz w:val="22"/>
        </w:rPr>
        <w:t xml:space="preserve"> žadatel)</w:t>
      </w:r>
      <w:r w:rsidRPr="00B07251">
        <w:rPr>
          <w:rFonts w:asciiTheme="minorHAnsi" w:hAnsiTheme="minorHAnsi" w:cs="Tahoma"/>
          <w:sz w:val="22"/>
        </w:rPr>
        <w:t xml:space="preserve"> </w:t>
      </w:r>
      <w:r>
        <w:rPr>
          <w:rFonts w:asciiTheme="minorHAnsi" w:hAnsiTheme="minorHAnsi" w:cs="Tahoma"/>
          <w:sz w:val="22"/>
        </w:rPr>
        <w:t xml:space="preserve">                       </w:t>
      </w:r>
    </w:p>
    <w:p w:rsidR="006816B0" w:rsidRDefault="006816B0" w:rsidP="00B07251">
      <w:pPr>
        <w:spacing w:after="0" w:line="240" w:lineRule="auto"/>
        <w:rPr>
          <w:rFonts w:asciiTheme="minorHAnsi" w:hAnsiTheme="minorHAnsi" w:cs="Tahoma"/>
          <w:sz w:val="22"/>
        </w:rPr>
      </w:pPr>
      <w:proofErr w:type="gramStart"/>
      <w:r>
        <w:rPr>
          <w:rFonts w:asciiTheme="minorHAnsi" w:hAnsiTheme="minorHAnsi" w:cs="Tahoma"/>
          <w:sz w:val="22"/>
        </w:rPr>
        <w:t xml:space="preserve">Zastoupená:                                           </w:t>
      </w:r>
      <w:r w:rsidRPr="00B07251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Pr="00B07251">
        <w:rPr>
          <w:rFonts w:asciiTheme="minorHAnsi" w:hAnsiTheme="minorHAnsi" w:cs="Tahoma"/>
          <w:color w:val="FF0000"/>
          <w:sz w:val="22"/>
        </w:rPr>
        <w:t xml:space="preserve"> žadatel)</w:t>
      </w:r>
    </w:p>
    <w:p w:rsidR="006816B0" w:rsidRPr="006816B0" w:rsidRDefault="006816B0" w:rsidP="006816B0">
      <w:pPr>
        <w:tabs>
          <w:tab w:val="left" w:pos="284"/>
          <w:tab w:val="left" w:pos="1134"/>
        </w:tabs>
        <w:spacing w:after="0" w:line="240" w:lineRule="auto"/>
        <w:rPr>
          <w:i/>
          <w:sz w:val="22"/>
          <w:szCs w:val="22"/>
        </w:rPr>
      </w:pPr>
      <w:r w:rsidRPr="006816B0">
        <w:rPr>
          <w:sz w:val="22"/>
          <w:szCs w:val="22"/>
        </w:rPr>
        <w:t xml:space="preserve">bankovní </w:t>
      </w:r>
      <w:proofErr w:type="gramStart"/>
      <w:r w:rsidRPr="006816B0">
        <w:rPr>
          <w:sz w:val="22"/>
          <w:szCs w:val="22"/>
        </w:rPr>
        <w:t xml:space="preserve">spojení: </w:t>
      </w:r>
      <w:r>
        <w:rPr>
          <w:sz w:val="22"/>
          <w:szCs w:val="22"/>
        </w:rPr>
        <w:t xml:space="preserve">                                 </w:t>
      </w:r>
      <w:r w:rsidRPr="00B07251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Pr="00B07251">
        <w:rPr>
          <w:rFonts w:asciiTheme="minorHAnsi" w:hAnsiTheme="minorHAnsi" w:cs="Tahoma"/>
          <w:color w:val="FF0000"/>
          <w:sz w:val="22"/>
        </w:rPr>
        <w:t xml:space="preserve"> žadatel)</w:t>
      </w:r>
    </w:p>
    <w:p w:rsidR="006816B0" w:rsidRPr="006816B0" w:rsidRDefault="006816B0" w:rsidP="006816B0">
      <w:pPr>
        <w:spacing w:after="0" w:line="240" w:lineRule="auto"/>
        <w:rPr>
          <w:sz w:val="22"/>
          <w:szCs w:val="22"/>
        </w:rPr>
      </w:pPr>
      <w:r w:rsidRPr="006816B0">
        <w:rPr>
          <w:sz w:val="22"/>
          <w:szCs w:val="22"/>
        </w:rPr>
        <w:t>číslo účtu:</w:t>
      </w:r>
      <w:r w:rsidRPr="006816B0">
        <w:rPr>
          <w:sz w:val="22"/>
          <w:szCs w:val="22"/>
        </w:rPr>
        <w:tab/>
      </w:r>
      <w:r w:rsidRPr="006816B0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                 </w:t>
      </w:r>
      <w:r w:rsidRPr="00B07251">
        <w:rPr>
          <w:rFonts w:asciiTheme="minorHAnsi" w:hAnsiTheme="minorHAnsi" w:cs="Tahoma"/>
          <w:color w:val="FF0000"/>
          <w:sz w:val="22"/>
        </w:rPr>
        <w:t>(doplní žadatel)</w:t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 xml:space="preserve">Sídlo:  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                    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Pr="00B07251">
        <w:rPr>
          <w:rFonts w:asciiTheme="minorHAnsi" w:hAnsiTheme="minorHAnsi" w:cs="Tahoma"/>
          <w:sz w:val="22"/>
        </w:rPr>
        <w:t xml:space="preserve"> </w:t>
      </w:r>
    </w:p>
    <w:p w:rsidR="00B07251" w:rsidRP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bookmarkStart w:id="0" w:name="_GoBack"/>
      <w:bookmarkEnd w:id="0"/>
      <w:r w:rsidRPr="00B07251">
        <w:rPr>
          <w:rFonts w:asciiTheme="minorHAnsi" w:hAnsiTheme="minorHAnsi" w:cs="Tahoma"/>
          <w:sz w:val="22"/>
        </w:rPr>
        <w:t xml:space="preserve">IČO:     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="006816B0">
        <w:rPr>
          <w:rFonts w:asciiTheme="minorHAnsi" w:hAnsiTheme="minorHAnsi" w:cs="Tahoma"/>
          <w:sz w:val="22"/>
        </w:rPr>
        <w:tab/>
      </w:r>
      <w:r w:rsidR="006816B0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6816B0"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B07251" w:rsidRDefault="00B07251" w:rsidP="00B07251">
      <w:pPr>
        <w:spacing w:after="0" w:line="240" w:lineRule="auto"/>
        <w:rPr>
          <w:rFonts w:asciiTheme="minorHAnsi" w:hAnsiTheme="minorHAnsi" w:cs="Tahoma"/>
          <w:sz w:val="22"/>
        </w:rPr>
      </w:pPr>
      <w:r w:rsidRPr="00B07251">
        <w:rPr>
          <w:rFonts w:asciiTheme="minorHAnsi" w:hAnsiTheme="minorHAnsi" w:cs="Tahoma"/>
          <w:sz w:val="22"/>
        </w:rPr>
        <w:t xml:space="preserve">DIČ:  </w:t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  <w:t xml:space="preserve"> </w:t>
      </w:r>
      <w:r w:rsidR="006816B0">
        <w:rPr>
          <w:rFonts w:asciiTheme="minorHAnsi" w:hAnsiTheme="minorHAnsi" w:cs="Tahoma"/>
          <w:sz w:val="22"/>
        </w:rPr>
        <w:t xml:space="preserve">                                    </w:t>
      </w:r>
      <w:r w:rsidR="006816B0" w:rsidRPr="00B07251">
        <w:rPr>
          <w:rFonts w:asciiTheme="minorHAnsi" w:hAnsiTheme="minorHAnsi" w:cs="Tahoma"/>
          <w:color w:val="FF0000"/>
          <w:sz w:val="22"/>
        </w:rPr>
        <w:t>(doplní žadatel)</w:t>
      </w:r>
      <w:r w:rsidR="006816B0"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  <w:r w:rsidRPr="00B07251">
        <w:rPr>
          <w:rFonts w:asciiTheme="minorHAnsi" w:hAnsiTheme="minorHAnsi" w:cs="Tahoma"/>
          <w:sz w:val="22"/>
        </w:rPr>
        <w:tab/>
      </w:r>
    </w:p>
    <w:p w:rsidR="00A30951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zapsaná v obchodním rejstříku </w:t>
      </w:r>
      <w:proofErr w:type="gramStart"/>
      <w:r w:rsidRPr="00EE3750">
        <w:rPr>
          <w:rFonts w:asciiTheme="minorHAnsi" w:hAnsiTheme="minorHAnsi" w:cs="Tahoma"/>
          <w:sz w:val="22"/>
        </w:rPr>
        <w:t xml:space="preserve">vedeném u </w:t>
      </w:r>
      <w:r w:rsidR="00EC1B0F">
        <w:rPr>
          <w:rFonts w:asciiTheme="minorHAnsi" w:hAnsiTheme="minorHAnsi" w:cs="Tahoma"/>
          <w:sz w:val="22"/>
        </w:rPr>
        <w:t xml:space="preserve"> </w:t>
      </w:r>
      <w:r w:rsidR="00EA74C8" w:rsidRPr="00EA74C8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="00EA74C8" w:rsidRPr="00EA74C8">
        <w:rPr>
          <w:rFonts w:asciiTheme="minorHAnsi" w:hAnsiTheme="minorHAnsi" w:cs="Tahoma"/>
          <w:color w:val="FF0000"/>
          <w:sz w:val="22"/>
        </w:rPr>
        <w:t xml:space="preserve"> žadatel</w:t>
      </w:r>
      <w:r w:rsidR="00EA74C8" w:rsidRPr="00A30951">
        <w:rPr>
          <w:rFonts w:asciiTheme="minorHAnsi" w:hAnsiTheme="minorHAnsi" w:cs="Tahoma"/>
          <w:color w:val="FF0000"/>
          <w:sz w:val="22"/>
        </w:rPr>
        <w:t>)</w:t>
      </w:r>
      <w:r w:rsidR="00A30951" w:rsidRPr="00A30951">
        <w:rPr>
          <w:rFonts w:asciiTheme="minorHAnsi" w:hAnsiTheme="minorHAnsi" w:cs="Tahoma"/>
          <w:sz w:val="22"/>
        </w:rPr>
        <w:t>,</w:t>
      </w:r>
      <w:r w:rsidR="00A30951">
        <w:rPr>
          <w:rFonts w:asciiTheme="minorHAnsi" w:hAnsiTheme="minorHAnsi" w:cs="Tahoma"/>
          <w:sz w:val="22"/>
        </w:rPr>
        <w:t xml:space="preserve"> </w:t>
      </w:r>
      <w:r w:rsidR="00A30951" w:rsidRPr="00A30951">
        <w:rPr>
          <w:rFonts w:asciiTheme="minorHAnsi" w:hAnsiTheme="minorHAnsi" w:cs="Tahoma"/>
          <w:sz w:val="22"/>
        </w:rPr>
        <w:t>oddí</w:t>
      </w:r>
      <w:r w:rsidR="00A30951">
        <w:rPr>
          <w:rFonts w:asciiTheme="minorHAnsi" w:hAnsiTheme="minorHAnsi" w:cs="Tahoma"/>
          <w:sz w:val="22"/>
        </w:rPr>
        <w:t xml:space="preserve">l </w:t>
      </w:r>
      <w:r w:rsidR="00A30951" w:rsidRPr="00EA74C8">
        <w:rPr>
          <w:rFonts w:asciiTheme="minorHAnsi" w:hAnsiTheme="minorHAnsi" w:cs="Tahoma"/>
          <w:color w:val="FF0000"/>
          <w:sz w:val="22"/>
        </w:rPr>
        <w:t>(doplní žadatel</w:t>
      </w:r>
      <w:r w:rsidR="00A30951" w:rsidRPr="00A30951">
        <w:rPr>
          <w:rFonts w:asciiTheme="minorHAnsi" w:hAnsiTheme="minorHAnsi" w:cs="Tahoma"/>
          <w:color w:val="FF0000"/>
          <w:sz w:val="22"/>
        </w:rPr>
        <w:t>)</w:t>
      </w:r>
      <w:r w:rsidR="00A30951">
        <w:rPr>
          <w:rFonts w:asciiTheme="minorHAnsi" w:hAnsiTheme="minorHAnsi" w:cs="Tahoma"/>
          <w:color w:val="FF0000"/>
          <w:sz w:val="22"/>
        </w:rPr>
        <w:t>,</w:t>
      </w:r>
      <w:r w:rsidR="00A30951">
        <w:rPr>
          <w:rFonts w:asciiTheme="minorHAnsi" w:hAnsiTheme="minorHAnsi" w:cs="Tahoma"/>
          <w:sz w:val="22"/>
        </w:rPr>
        <w:t xml:space="preserve">  </w:t>
      </w:r>
    </w:p>
    <w:p w:rsidR="00EE3750" w:rsidRPr="00EE3750" w:rsidRDefault="00A30951" w:rsidP="00EE3750">
      <w:pPr>
        <w:spacing w:after="0" w:line="240" w:lineRule="auto"/>
        <w:rPr>
          <w:rFonts w:asciiTheme="minorHAnsi" w:hAnsiTheme="minorHAnsi" w:cs="Tahoma"/>
          <w:sz w:val="22"/>
        </w:rPr>
      </w:pPr>
      <w:r>
        <w:rPr>
          <w:rFonts w:asciiTheme="minorHAnsi" w:hAnsiTheme="minorHAnsi" w:cs="Tahoma"/>
          <w:sz w:val="22"/>
        </w:rPr>
        <w:t xml:space="preserve">vložka </w:t>
      </w:r>
      <w:r w:rsidRPr="00EA74C8">
        <w:rPr>
          <w:rFonts w:asciiTheme="minorHAnsi" w:hAnsiTheme="minorHAnsi" w:cs="Tahoma"/>
          <w:color w:val="FF0000"/>
          <w:sz w:val="22"/>
        </w:rPr>
        <w:t>(doplní žadatel</w:t>
      </w:r>
      <w:r w:rsidRPr="00A30951">
        <w:rPr>
          <w:rFonts w:asciiTheme="minorHAnsi" w:hAnsiTheme="minorHAnsi" w:cs="Tahoma"/>
          <w:color w:val="FF0000"/>
          <w:sz w:val="22"/>
        </w:rPr>
        <w:t>)</w:t>
      </w:r>
      <w:r w:rsidRPr="00A30951">
        <w:rPr>
          <w:rFonts w:asciiTheme="minorHAnsi" w:hAnsiTheme="minorHAnsi" w:cs="Tahoma"/>
          <w:sz w:val="22"/>
        </w:rPr>
        <w:t xml:space="preserve"> </w:t>
      </w:r>
    </w:p>
    <w:p w:rsidR="00EE3750" w:rsidRPr="00EE3750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Datová schránka pro příjem poštovních datových zpráv: </w:t>
      </w:r>
      <w:r w:rsidR="00EA74C8" w:rsidRPr="00EA74C8">
        <w:rPr>
          <w:rFonts w:asciiTheme="minorHAnsi" w:hAnsiTheme="minorHAnsi" w:cs="Tahoma"/>
          <w:color w:val="FF0000"/>
          <w:sz w:val="22"/>
        </w:rPr>
        <w:t>(doplní žadatel)</w:t>
      </w:r>
    </w:p>
    <w:p w:rsidR="00EE3750" w:rsidRPr="00EE3750" w:rsidRDefault="00EE3750" w:rsidP="00EE3750">
      <w:pPr>
        <w:spacing w:after="0" w:line="240" w:lineRule="auto"/>
        <w:rPr>
          <w:rFonts w:asciiTheme="minorHAnsi" w:hAnsiTheme="minorHAnsi" w:cs="Tahoma"/>
          <w:sz w:val="22"/>
        </w:rPr>
      </w:pPr>
      <w:r w:rsidRPr="00EE3750">
        <w:rPr>
          <w:rFonts w:asciiTheme="minorHAnsi" w:hAnsiTheme="minorHAnsi" w:cs="Tahoma"/>
          <w:sz w:val="22"/>
        </w:rPr>
        <w:t xml:space="preserve">Adresa pro </w:t>
      </w:r>
      <w:proofErr w:type="gramStart"/>
      <w:r w:rsidRPr="00EE3750">
        <w:rPr>
          <w:rFonts w:asciiTheme="minorHAnsi" w:hAnsiTheme="minorHAnsi" w:cs="Tahoma"/>
          <w:sz w:val="22"/>
        </w:rPr>
        <w:t xml:space="preserve">doručování:  </w:t>
      </w:r>
      <w:r w:rsidR="00A01345" w:rsidRPr="00EA74C8">
        <w:rPr>
          <w:rFonts w:asciiTheme="minorHAnsi" w:hAnsiTheme="minorHAnsi" w:cs="Tahoma"/>
          <w:color w:val="FF0000"/>
          <w:sz w:val="22"/>
        </w:rPr>
        <w:t>(doplní</w:t>
      </w:r>
      <w:proofErr w:type="gramEnd"/>
      <w:r w:rsidR="00A01345" w:rsidRPr="00EA74C8">
        <w:rPr>
          <w:rFonts w:asciiTheme="minorHAnsi" w:hAnsiTheme="minorHAnsi" w:cs="Tahoma"/>
          <w:color w:val="FF0000"/>
          <w:sz w:val="22"/>
        </w:rPr>
        <w:t xml:space="preserve"> žadatel)</w:t>
      </w:r>
    </w:p>
    <w:p w:rsidR="009B3389" w:rsidRPr="00B07251" w:rsidRDefault="009B3389" w:rsidP="00B07251">
      <w:pPr>
        <w:spacing w:after="0" w:line="240" w:lineRule="auto"/>
        <w:rPr>
          <w:rFonts w:asciiTheme="minorHAnsi" w:hAnsiTheme="minorHAnsi" w:cs="Tahoma"/>
          <w:sz w:val="22"/>
          <w:szCs w:val="22"/>
        </w:rPr>
      </w:pPr>
    </w:p>
    <w:p w:rsidR="009B3389" w:rsidRDefault="009B3389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26EFD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26EFD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26EFD" w:rsidRPr="00BF4339" w:rsidRDefault="00E26EFD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</w:rPr>
        <w:t xml:space="preserve">Za </w:t>
      </w:r>
      <w:r w:rsidR="00E26EFD" w:rsidRPr="00F8729C">
        <w:rPr>
          <w:rFonts w:asciiTheme="minorHAnsi" w:hAnsiTheme="minorHAnsi"/>
          <w:sz w:val="22"/>
          <w:szCs w:val="22"/>
        </w:rPr>
        <w:t>žadatele</w:t>
      </w:r>
      <w:r w:rsidRPr="00F8729C">
        <w:rPr>
          <w:rFonts w:asciiTheme="minorHAnsi" w:hAnsiTheme="minorHAnsi"/>
          <w:sz w:val="22"/>
          <w:szCs w:val="22"/>
        </w:rPr>
        <w:t>:</w:t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  <w:r w:rsidRPr="00F8729C">
        <w:rPr>
          <w:rFonts w:asciiTheme="minorHAnsi" w:hAnsiTheme="minorHAnsi"/>
          <w:sz w:val="22"/>
          <w:szCs w:val="22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B86CC9" w:rsidRDefault="00B86CC9" w:rsidP="00245CFA">
      <w:pPr>
        <w:tabs>
          <w:tab w:val="left" w:pos="7116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245CFA" w:rsidP="00245CFA">
      <w:pPr>
        <w:tabs>
          <w:tab w:val="left" w:pos="7116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8B2E35" w:rsidRPr="00F8729C" w:rsidRDefault="008B2E35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:rsidR="00E4079E" w:rsidRPr="00F8729C" w:rsidRDefault="00B400FA" w:rsidP="00B400FA">
      <w:pPr>
        <w:tabs>
          <w:tab w:val="left" w:pos="6765"/>
        </w:tabs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Pr="00F8729C" w:rsidRDefault="004F648B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EA74C8">
        <w:rPr>
          <w:rFonts w:asciiTheme="minorHAnsi" w:hAnsiTheme="minorHAnsi" w:cs="Tahoma"/>
          <w:color w:val="FF0000"/>
          <w:sz w:val="22"/>
        </w:rPr>
        <w:t>(doplní žadatel)</w:t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sz w:val="22"/>
          <w:szCs w:val="22"/>
          <w:shd w:val="clear" w:color="auto" w:fill="FFFFFF" w:themeFill="background1"/>
        </w:rPr>
      </w:pP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</w:t>
      </w:r>
      <w:r w:rsidR="00CA1DA5"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</w:t>
      </w:r>
      <w:r w:rsidR="008B2E35">
        <w:rPr>
          <w:rFonts w:asciiTheme="minorHAnsi" w:hAnsiTheme="minorHAnsi"/>
          <w:sz w:val="22"/>
          <w:szCs w:val="22"/>
          <w:shd w:val="clear" w:color="auto" w:fill="FFFFFF" w:themeFill="background1"/>
        </w:rPr>
        <w:t>.</w:t>
      </w:r>
      <w:r w:rsidR="00CA1DA5"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…….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>…..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 xml:space="preserve">               </w:t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F8729C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bCs/>
          <w:sz w:val="22"/>
          <w:szCs w:val="22"/>
        </w:rPr>
      </w:pPr>
      <w:r w:rsidRPr="00F8729C">
        <w:rPr>
          <w:rFonts w:asciiTheme="minorHAnsi" w:hAnsiTheme="minorHAnsi"/>
          <w:sz w:val="22"/>
          <w:szCs w:val="22"/>
        </w:rPr>
        <w:t>Podepsáno elektronicky</w:t>
      </w:r>
      <w:r w:rsidR="00CA1DA5" w:rsidRPr="00F8729C">
        <w:rPr>
          <w:rFonts w:asciiTheme="minorHAnsi" w:hAnsiTheme="minorHAnsi"/>
          <w:sz w:val="22"/>
          <w:szCs w:val="22"/>
        </w:rPr>
        <w:t xml:space="preserve"> oprávněnou osobou</w:t>
      </w:r>
    </w:p>
    <w:p w:rsidR="00E4079E" w:rsidRPr="00F8729C" w:rsidRDefault="00E4079E" w:rsidP="00E4079E">
      <w:pPr>
        <w:spacing w:after="0" w:line="240" w:lineRule="auto"/>
        <w:rPr>
          <w:rFonts w:asciiTheme="minorHAnsi" w:hAnsiTheme="minorHAnsi"/>
          <w:bCs/>
          <w:sz w:val="22"/>
          <w:szCs w:val="22"/>
        </w:rPr>
      </w:pP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</w:r>
      <w:r w:rsidRPr="00F8729C">
        <w:rPr>
          <w:rFonts w:asciiTheme="minorHAnsi" w:hAnsiTheme="minorHAnsi"/>
          <w:bCs/>
          <w:sz w:val="22"/>
          <w:szCs w:val="22"/>
        </w:rPr>
        <w:tab/>
        <w:t xml:space="preserve"> </w:t>
      </w:r>
      <w:r w:rsidRPr="00F8729C">
        <w:rPr>
          <w:rFonts w:asciiTheme="minorHAnsi" w:hAnsiTheme="minorHAnsi"/>
          <w:bCs/>
          <w:sz w:val="22"/>
          <w:szCs w:val="22"/>
        </w:rPr>
        <w:tab/>
        <w:t xml:space="preserve">                                                                                   </w:t>
      </w:r>
    </w:p>
    <w:p w:rsidR="00E4079E" w:rsidRPr="00E32CB9" w:rsidRDefault="00E4079E" w:rsidP="00E4079E">
      <w:pPr>
        <w:spacing w:after="0" w:line="240" w:lineRule="auto"/>
        <w:rPr>
          <w:rFonts w:asciiTheme="minorHAnsi" w:hAnsiTheme="minorHAnsi"/>
          <w:bCs/>
        </w:rPr>
      </w:pPr>
      <w:r w:rsidRPr="00E32CB9">
        <w:rPr>
          <w:rFonts w:asciiTheme="minorHAnsi" w:hAnsiTheme="minorHAnsi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079E" w:rsidRPr="00E32CB9" w:rsidRDefault="00E4079E" w:rsidP="00E4079E">
      <w:pPr>
        <w:spacing w:after="0" w:line="240" w:lineRule="auto"/>
        <w:rPr>
          <w:rFonts w:asciiTheme="minorHAnsi" w:hAnsiTheme="minorHAnsi"/>
          <w:bCs/>
        </w:rPr>
      </w:pPr>
    </w:p>
    <w:p w:rsidR="009B3389" w:rsidRPr="00BF4339" w:rsidRDefault="009B3389" w:rsidP="00B07251">
      <w:pPr>
        <w:spacing w:after="0" w:line="240" w:lineRule="auto"/>
        <w:rPr>
          <w:rFonts w:asciiTheme="minorHAnsi" w:hAnsiTheme="minorHAnsi" w:cs="Tahoma"/>
          <w:sz w:val="22"/>
        </w:rPr>
      </w:pPr>
    </w:p>
    <w:p w:rsidR="009064BA" w:rsidRPr="00BF4339" w:rsidRDefault="009B3389" w:rsidP="009B3389">
      <w:pPr>
        <w:tabs>
          <w:tab w:val="left" w:pos="5430"/>
        </w:tabs>
        <w:rPr>
          <w:rFonts w:asciiTheme="minorHAnsi" w:hAnsiTheme="minorHAnsi" w:cs="Tahoma"/>
          <w:sz w:val="22"/>
        </w:rPr>
      </w:pPr>
      <w:r w:rsidRPr="00BF4339">
        <w:rPr>
          <w:rFonts w:asciiTheme="minorHAnsi" w:hAnsiTheme="minorHAnsi" w:cs="Tahoma"/>
          <w:sz w:val="22"/>
        </w:rPr>
        <w:tab/>
      </w:r>
    </w:p>
    <w:sectPr w:rsidR="009064BA" w:rsidRPr="00BF4339" w:rsidSect="00727A9B">
      <w:headerReference w:type="default" r:id="rId7"/>
      <w:footerReference w:type="default" r:id="rId8"/>
      <w:pgSz w:w="11906" w:h="16838" w:code="9"/>
      <w:pgMar w:top="1985" w:right="720" w:bottom="1985" w:left="720" w:header="426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10" w:rsidRDefault="00400010" w:rsidP="001F160B">
      <w:pPr>
        <w:spacing w:after="0" w:line="240" w:lineRule="auto"/>
      </w:pPr>
      <w:r>
        <w:separator/>
      </w:r>
    </w:p>
  </w:endnote>
  <w:end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A9B" w:rsidRPr="00B51C82" w:rsidRDefault="00727A9B" w:rsidP="00727A9B">
    <w:pPr>
      <w:pStyle w:val="Zpat"/>
      <w:rPr>
        <w:rFonts w:asciiTheme="minorHAnsi" w:hAnsiTheme="minorHAnsi" w:cs="Arial"/>
      </w:rPr>
    </w:pPr>
    <w:r w:rsidRPr="00B51C82">
      <w:rPr>
        <w:rFonts w:asciiTheme="minorHAnsi" w:hAnsiTheme="minorHAnsi" w:cs="Arial"/>
      </w:rPr>
      <w:t xml:space="preserve">Název projektů“: „Ochrana proti nežádoucím aktivitám v síťovém prostředí elektronického informačního systému Nemocnice Pardubického kraje, a.s.“, číslo projektu: CZ.06.3.05/0.0/0.0/15_011/0006964, „Jednotný klinický informační systém NPK“, číslo projektu: CZ.06.3.05/0.0/0.0/16_034/0005195.                                                                                             </w:t>
    </w:r>
  </w:p>
  <w:p w:rsidR="00C16C3B" w:rsidRPr="00B51C82" w:rsidRDefault="00727A9B" w:rsidP="00C16C3B">
    <w:pPr>
      <w:rPr>
        <w:rFonts w:asciiTheme="minorHAnsi" w:hAnsiTheme="minorHAnsi" w:cs="Tahoma"/>
      </w:rPr>
    </w:pPr>
    <w:r w:rsidRPr="00B51C82">
      <w:rPr>
        <w:rFonts w:asciiTheme="minorHAnsi" w:hAnsiTheme="minorHAnsi" w:cs="Arial"/>
        <w:b/>
      </w:rPr>
      <w:t xml:space="preserve">Tyto projekty jsou spolufinancovány Evropskou unií z Evropského fondu pro regionální rozvoj.                                  </w:t>
    </w:r>
    <w:r w:rsidRPr="00B51C82">
      <w:rPr>
        <w:rFonts w:asciiTheme="minorHAnsi" w:hAnsiTheme="minorHAnsi" w:cs="Arial"/>
      </w:rPr>
      <w:t xml:space="preserve">Stránka </w:t>
    </w:r>
    <w:r w:rsidRPr="00B51C82">
      <w:rPr>
        <w:rFonts w:asciiTheme="minorHAnsi" w:hAnsiTheme="minorHAnsi" w:cs="Arial"/>
        <w:b/>
      </w:rPr>
      <w:fldChar w:fldCharType="begin"/>
    </w:r>
    <w:r w:rsidRPr="00B51C82">
      <w:rPr>
        <w:rFonts w:asciiTheme="minorHAnsi" w:hAnsiTheme="minorHAnsi" w:cs="Arial"/>
        <w:b/>
      </w:rPr>
      <w:instrText>PAGE   \* MERGEFORMAT</w:instrText>
    </w:r>
    <w:r w:rsidRPr="00B51C82">
      <w:rPr>
        <w:rFonts w:asciiTheme="minorHAnsi" w:hAnsiTheme="minorHAnsi" w:cs="Arial"/>
        <w:b/>
      </w:rPr>
      <w:fldChar w:fldCharType="separate"/>
    </w:r>
    <w:r w:rsidR="008A4E60">
      <w:rPr>
        <w:rFonts w:asciiTheme="minorHAnsi" w:hAnsiTheme="minorHAnsi" w:cs="Arial"/>
        <w:b/>
        <w:noProof/>
      </w:rPr>
      <w:t>1</w:t>
    </w:r>
    <w:r w:rsidRPr="00B51C82">
      <w:rPr>
        <w:rFonts w:asciiTheme="minorHAnsi" w:hAnsiTheme="minorHAnsi" w:cs="Arial"/>
        <w:b/>
      </w:rPr>
      <w:fldChar w:fldCharType="end"/>
    </w:r>
    <w:r w:rsidRPr="00B51C82">
      <w:rPr>
        <w:rFonts w:asciiTheme="minorHAnsi" w:hAnsiTheme="minorHAnsi" w:cs="Arial"/>
      </w:rPr>
      <w:t xml:space="preserve"> </w:t>
    </w:r>
    <w:r w:rsidR="00C16C3B" w:rsidRPr="00B51C82">
      <w:rPr>
        <w:rFonts w:asciiTheme="minorHAnsi" w:hAnsiTheme="minorHAnsi" w:cs="Arial"/>
      </w:rPr>
      <w:t xml:space="preserve"> </w:t>
    </w:r>
  </w:p>
  <w:p w:rsidR="00FF519E" w:rsidRPr="00245CFA" w:rsidRDefault="00B400FA" w:rsidP="00B400FA">
    <w:pPr>
      <w:pStyle w:val="Zpat"/>
      <w:rPr>
        <w:rFonts w:ascii="Tahoma" w:hAnsi="Tahoma" w:cs="Tahoma"/>
        <w:sz w:val="16"/>
        <w:szCs w:val="16"/>
      </w:rPr>
    </w:pPr>
    <w:r w:rsidRPr="00245CFA">
      <w:rPr>
        <w:rFonts w:cs="Arial"/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10" w:rsidRDefault="00400010" w:rsidP="001F160B">
      <w:pPr>
        <w:spacing w:after="0" w:line="240" w:lineRule="auto"/>
      </w:pPr>
      <w:r>
        <w:separator/>
      </w:r>
    </w:p>
  </w:footnote>
  <w:footnote w:type="continuationSeparator" w:id="0">
    <w:p w:rsidR="00400010" w:rsidRDefault="00400010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B400FA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3867AD" wp14:editId="77EE575F">
          <wp:simplePos x="0" y="0"/>
          <wp:positionH relativeFrom="margin">
            <wp:posOffset>4997302</wp:posOffset>
          </wp:positionH>
          <wp:positionV relativeFrom="paragraph">
            <wp:posOffset>244549</wp:posOffset>
          </wp:positionV>
          <wp:extent cx="1676400" cy="448656"/>
          <wp:effectExtent l="0" t="0" r="0" b="8890"/>
          <wp:wrapNone/>
          <wp:docPr id="81" name="Obrázek 8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0B03AEF" wp14:editId="03D18106">
          <wp:extent cx="5067300" cy="837270"/>
          <wp:effectExtent l="0" t="0" r="0" b="1270"/>
          <wp:docPr id="82" name="Obrázek 8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2915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CFA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8B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5B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0DCD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27A9B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43A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5624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170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15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4E60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35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10EF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0951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AB1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00FA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C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C3B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3ACE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BBC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31E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88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B0F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8729C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400F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B400FA"/>
    <w:rPr>
      <w:rFonts w:asciiTheme="majorHAnsi" w:eastAsiaTheme="majorEastAsia" w:hAnsiTheme="majorHAnsi" w:cstheme="majorBidi"/>
      <w:color w:val="262626" w:themeColor="text1" w:themeTint="D9"/>
      <w:sz w:val="96"/>
      <w:szCs w:val="9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2019-07-25T06:52:00Z</dcterms:created>
  <dcterms:modified xsi:type="dcterms:W3CDTF">2019-10-21T16:46:00Z</dcterms:modified>
</cp:coreProperties>
</file>